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386B" w14:textId="77777777" w:rsidR="00A55F0D" w:rsidRDefault="00A55F0D" w:rsidP="00A55F0D">
      <w:pPr>
        <w:shd w:val="clear" w:color="auto" w:fill="FFFFFF"/>
        <w:spacing w:after="300" w:line="600" w:lineRule="atLeast"/>
        <w:jc w:val="center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32"/>
          <w:szCs w:val="32"/>
          <w:lang w:eastAsia="ru-RU"/>
          <w14:ligatures w14:val="none"/>
        </w:rPr>
      </w:pPr>
      <w:r w:rsidRPr="00A55F0D">
        <w:rPr>
          <w:rFonts w:ascii="Segoe UI" w:eastAsia="Times New Roman" w:hAnsi="Segoe UI" w:cs="Segoe UI"/>
          <w:b/>
          <w:bCs/>
          <w:spacing w:val="5"/>
          <w:kern w:val="36"/>
          <w:sz w:val="32"/>
          <w:szCs w:val="32"/>
          <w:lang w:eastAsia="ru-RU"/>
          <w14:ligatures w14:val="none"/>
        </w:rPr>
        <w:t>Почему вы никогда не должны уговаривать и заставлять своего ребенка есть</w:t>
      </w:r>
    </w:p>
    <w:p w14:paraId="1CFE155F" w14:textId="77777777" w:rsidR="00A55F0D" w:rsidRPr="00A55F0D" w:rsidRDefault="00A55F0D" w:rsidP="00A55F0D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b/>
          <w:bCs/>
          <w:spacing w:val="1"/>
          <w:kern w:val="0"/>
          <w:sz w:val="28"/>
          <w:szCs w:val="28"/>
          <w:lang w:eastAsia="ru-RU"/>
          <w14:ligatures w14:val="none"/>
        </w:rPr>
      </w:pPr>
      <w:r w:rsidRPr="00A55F0D">
        <w:rPr>
          <w:rFonts w:ascii="Segoe UI" w:eastAsia="Times New Roman" w:hAnsi="Segoe UI" w:cs="Segoe UI"/>
          <w:b/>
          <w:bCs/>
          <w:spacing w:val="1"/>
          <w:kern w:val="0"/>
          <w:sz w:val="28"/>
          <w:szCs w:val="28"/>
          <w:lang w:eastAsia="ru-RU"/>
          <w14:ligatures w14:val="none"/>
        </w:rPr>
        <w:t>Оглавление</w:t>
      </w:r>
    </w:p>
    <w:p w14:paraId="5A8694CF" w14:textId="77777777" w:rsidR="00A55F0D" w:rsidRPr="00A55F0D" w:rsidRDefault="00A55F0D" w:rsidP="00AB220C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5" w:anchor="pochemy_m_vzrosle_dymaem_chto_eda__ee" w:tgtFrame="_blank" w:history="1">
        <w:r w:rsidRPr="00A55F0D">
          <w:rPr>
            <w:rFonts w:ascii="Times New Roman" w:eastAsia="Times New Roman" w:hAnsi="Times New Roman" w:cs="Times New Roman"/>
            <w:spacing w:val="1"/>
            <w:kern w:val="0"/>
            <w:sz w:val="28"/>
            <w:szCs w:val="28"/>
            <w:lang w:eastAsia="ru-RU"/>
            <w14:ligatures w14:val="none"/>
          </w:rPr>
          <w:t>Почему мы, взрослые, думаем, что еда — это важнейшая часть детской жизни</w:t>
        </w:r>
      </w:hyperlink>
    </w:p>
    <w:p w14:paraId="7807A4FC" w14:textId="77777777" w:rsidR="00A55F0D" w:rsidRPr="00A55F0D" w:rsidRDefault="00A55F0D" w:rsidP="00AB220C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6" w:anchor="esche_odny_lojky_davaii_za_mamy_za_papy" w:tgtFrame="_blank" w:history="1">
        <w:r w:rsidRPr="00A55F0D">
          <w:rPr>
            <w:rFonts w:ascii="Times New Roman" w:eastAsia="Times New Roman" w:hAnsi="Times New Roman" w:cs="Times New Roman"/>
            <w:spacing w:val="1"/>
            <w:kern w:val="0"/>
            <w:sz w:val="28"/>
            <w:szCs w:val="28"/>
            <w:lang w:eastAsia="ru-RU"/>
            <w14:ligatures w14:val="none"/>
          </w:rPr>
          <w:t>«Еще одну ложку, давай! За маму, за папу… Доешь до конца!»</w:t>
        </w:r>
      </w:hyperlink>
    </w:p>
    <w:p w14:paraId="585144F1" w14:textId="77777777" w:rsidR="00A55F0D" w:rsidRPr="00A55F0D" w:rsidRDefault="00A55F0D" w:rsidP="00AB220C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7" w:anchor="kak_eeto_bvaet_v_detskom_sady_i_daje_shko" w:tgtFrame="_blank" w:history="1">
        <w:r w:rsidRPr="00A55F0D">
          <w:rPr>
            <w:rFonts w:ascii="Times New Roman" w:eastAsia="Times New Roman" w:hAnsi="Times New Roman" w:cs="Times New Roman"/>
            <w:spacing w:val="1"/>
            <w:kern w:val="0"/>
            <w:sz w:val="28"/>
            <w:szCs w:val="28"/>
            <w:lang w:eastAsia="ru-RU"/>
            <w14:ligatures w14:val="none"/>
          </w:rPr>
          <w:t>Как это бывает в детском саду и даже школе</w:t>
        </w:r>
      </w:hyperlink>
    </w:p>
    <w:p w14:paraId="40CEB2E2" w14:textId="77777777" w:rsidR="00A55F0D" w:rsidRPr="00A55F0D" w:rsidRDefault="00A55F0D" w:rsidP="00AB220C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8" w:anchor="opasnost_naryshennogo_pischevogo_povedeniya" w:tgtFrame="_blank" w:history="1">
        <w:r w:rsidRPr="00A55F0D">
          <w:rPr>
            <w:rFonts w:ascii="Times New Roman" w:eastAsia="Times New Roman" w:hAnsi="Times New Roman" w:cs="Times New Roman"/>
            <w:spacing w:val="1"/>
            <w:kern w:val="0"/>
            <w:sz w:val="28"/>
            <w:szCs w:val="28"/>
            <w:lang w:eastAsia="ru-RU"/>
            <w14:ligatures w14:val="none"/>
          </w:rPr>
          <w:t>Опасность нарушенного пищевого поведения</w:t>
        </w:r>
      </w:hyperlink>
    </w:p>
    <w:p w14:paraId="54B16011" w14:textId="77777777" w:rsidR="00A55F0D" w:rsidRPr="00A55F0D" w:rsidRDefault="00A55F0D" w:rsidP="00AB220C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9" w:anchor="kakov_rezyltat" w:tgtFrame="_blank" w:history="1">
        <w:r w:rsidRPr="00A55F0D">
          <w:rPr>
            <w:rFonts w:ascii="Times New Roman" w:eastAsia="Times New Roman" w:hAnsi="Times New Roman" w:cs="Times New Roman"/>
            <w:spacing w:val="1"/>
            <w:kern w:val="0"/>
            <w:sz w:val="28"/>
            <w:szCs w:val="28"/>
            <w:lang w:eastAsia="ru-RU"/>
            <w14:ligatures w14:val="none"/>
          </w:rPr>
          <w:t>Каков результат?</w:t>
        </w:r>
      </w:hyperlink>
    </w:p>
    <w:p w14:paraId="33BF4F75" w14:textId="77777777" w:rsidR="00A55F0D" w:rsidRPr="00A55F0D" w:rsidRDefault="00A55F0D" w:rsidP="00AB220C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0" w:anchor="eda_doljna_bt_ydovolstviem_i_sposobom" w:tgtFrame="_blank" w:history="1">
        <w:r w:rsidRPr="00A55F0D">
          <w:rPr>
            <w:rFonts w:ascii="Times New Roman" w:eastAsia="Times New Roman" w:hAnsi="Times New Roman" w:cs="Times New Roman"/>
            <w:spacing w:val="1"/>
            <w:kern w:val="0"/>
            <w:sz w:val="28"/>
            <w:szCs w:val="28"/>
            <w:lang w:eastAsia="ru-RU"/>
            <w14:ligatures w14:val="none"/>
          </w:rPr>
          <w:t>Еда должна быть удовольствием и способом понять себя</w:t>
        </w:r>
      </w:hyperlink>
    </w:p>
    <w:p w14:paraId="4D5808D4" w14:textId="77777777" w:rsidR="00A55F0D" w:rsidRDefault="00A55F0D" w:rsidP="00AB2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1" w:anchor="bydyschee_rebenka_vajnee_chistoii_tarelki_se" w:tgtFrame="_blank" w:history="1">
        <w:r w:rsidRPr="00A55F0D">
          <w:rPr>
            <w:rFonts w:ascii="Times New Roman" w:eastAsia="Times New Roman" w:hAnsi="Times New Roman" w:cs="Times New Roman"/>
            <w:spacing w:val="1"/>
            <w:kern w:val="0"/>
            <w:sz w:val="28"/>
            <w:szCs w:val="28"/>
            <w:lang w:eastAsia="ru-RU"/>
            <w14:ligatures w14:val="none"/>
          </w:rPr>
          <w:t>Будущее ребенка важнее чистой тарелки сегодня</w:t>
        </w:r>
      </w:hyperlink>
    </w:p>
    <w:p w14:paraId="55CC09DD" w14:textId="121E6050" w:rsidR="00AB220C" w:rsidRPr="00A55F0D" w:rsidRDefault="00AB220C" w:rsidP="00AB220C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1D9E1C" w14:textId="567D7268" w:rsidR="00AB220C" w:rsidRPr="00A55F0D" w:rsidRDefault="00AB220C" w:rsidP="00AB220C">
      <w:pPr>
        <w:shd w:val="clear" w:color="auto" w:fill="FFFFFF"/>
        <w:spacing w:after="300" w:line="276" w:lineRule="auto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Вы стоите на кухне часами, а потом это: ваш ребенок с отвращением отталкивает еду после всего лишь одной съеденной ложки из целого блюда. Вы злитесь, даже обижаетесь и призываете его доесть то, что вы ему положили. Но будьте осторожны, это может быть довольно опасно! В этой статье вы узнаете, почему ни в коем случае нельзя уговаривать ребенка доедать пищу.</w:t>
      </w:r>
      <w:r>
        <w:rPr>
          <w:rFonts w:ascii="Times New Roman" w:eastAsia="Times New Roman" w:hAnsi="Times New Roman" w:cs="Times New Roman"/>
          <w:noProof/>
          <w:spacing w:val="5"/>
          <w:kern w:val="36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432FBE7D" wp14:editId="35B32F4B">
            <wp:simplePos x="4924425" y="7934325"/>
            <wp:positionH relativeFrom="margin">
              <wp:align>right</wp:align>
            </wp:positionH>
            <wp:positionV relativeFrom="margin">
              <wp:align>center</wp:align>
            </wp:positionV>
            <wp:extent cx="2085975" cy="1390650"/>
            <wp:effectExtent l="0" t="0" r="9525" b="0"/>
            <wp:wrapSquare wrapText="bothSides"/>
            <wp:docPr id="17505103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3E29D7" w14:textId="32618FB7" w:rsidR="00AB220C" w:rsidRPr="00AB220C" w:rsidRDefault="00C61C09" w:rsidP="00C61C09">
      <w:pPr>
        <w:shd w:val="clear" w:color="auto" w:fill="FFFFFF"/>
        <w:spacing w:before="630"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60288" behindDoc="0" locked="0" layoutInCell="1" allowOverlap="1" wp14:anchorId="703EC092" wp14:editId="2667C576">
            <wp:simplePos x="0" y="0"/>
            <wp:positionH relativeFrom="margin">
              <wp:posOffset>4149090</wp:posOffset>
            </wp:positionH>
            <wp:positionV relativeFrom="margin">
              <wp:posOffset>7049135</wp:posOffset>
            </wp:positionV>
            <wp:extent cx="1898015" cy="1267460"/>
            <wp:effectExtent l="0" t="0" r="6985" b="8890"/>
            <wp:wrapSquare wrapText="bothSides"/>
            <wp:docPr id="15864874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20C" w:rsidRPr="00AB2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Почему мы, взрослые, думаем, что еда — это важнейшая часть детской жизни</w:t>
      </w:r>
    </w:p>
    <w:p w14:paraId="02D7C712" w14:textId="77777777" w:rsidR="00AB220C" w:rsidRPr="00AB220C" w:rsidRDefault="00AB220C" w:rsidP="00AB220C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Узнаете эти фразы из собственного детства?</w:t>
      </w:r>
    </w:p>
    <w:p w14:paraId="2AFCA63B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«Мы доедаем все, что есть на тарелке».</w:t>
      </w:r>
    </w:p>
    <w:p w14:paraId="3981E1BF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«Если ты не доешь все, завтра будет плохая погода».</w:t>
      </w:r>
    </w:p>
    <w:p w14:paraId="46BE370D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«Десерт получишь только в том случае, если доешь первое и второе!»</w:t>
      </w:r>
    </w:p>
    <w:p w14:paraId="0A52BF53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«Попробуй хотя бы одну ложку!»</w:t>
      </w:r>
    </w:p>
    <w:p w14:paraId="23827F36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«О, да ладно, осталось уже не так много. Ты все еще можешь это доесть».</w:t>
      </w:r>
    </w:p>
    <w:p w14:paraId="60570CF6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«Тебе это понравится, поверь мне, попробуй!»</w:t>
      </w:r>
    </w:p>
    <w:p w14:paraId="06992B1D" w14:textId="77777777" w:rsidR="00AB220C" w:rsidRPr="00AB220C" w:rsidRDefault="00AB220C" w:rsidP="00AB220C">
      <w:pPr>
        <w:numPr>
          <w:ilvl w:val="0"/>
          <w:numId w:val="3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классика: «Ты должен радоваться, что у нас вообще есть еда. Ты только подумай о детях в других странах, им вообще нечего есть!»</w:t>
      </w:r>
    </w:p>
    <w:p w14:paraId="3D17A0AC" w14:textId="77777777" w:rsidR="00AB220C" w:rsidRPr="00AB220C" w:rsidRDefault="00AB220C" w:rsidP="00AB220C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Такие фразы часто исходят от старшего поколения, которое действительно знает, что такое дефицит и даже голод. Однако спустя десятилетия нам больше не нужно беспокоиться о каждом приеме пищи – в основном, еда доступна. Поэтому родителям стоит задаться вопросом: воспитываете ли вы своего ребенка (не осознавая этого) в соответствии с этими убеждениями своих собственных родителей, а то и бабушек с дедушками.</w:t>
      </w:r>
    </w:p>
    <w:p w14:paraId="36C3A415" w14:textId="77777777" w:rsidR="00AB220C" w:rsidRPr="00AB220C" w:rsidRDefault="00AB220C" w:rsidP="00AB220C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«Еще одну ложку, давай! За маму, за папу… Доешь до конца!»</w:t>
      </w:r>
    </w:p>
    <w:p w14:paraId="1A80FF64" w14:textId="16B94EAC" w:rsidR="00AB220C" w:rsidRPr="00AB220C" w:rsidRDefault="00AB220C" w:rsidP="00AB220C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Знакомо вам это, мамы? Вы организуете весь свой распорядок каждый день так, чтобы ваша семья имела возможность питаться максимально разнообразно и полезно, но в некоторые дни ваш ребенок даже не хочет пробовать то, что вы так старательно готовили. Вероятно, это вас злит и расстраивает.</w:t>
      </w:r>
      <w:r w:rsidRPr="00AB220C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80FF95" wp14:editId="235BA454">
            <wp:simplePos x="2143125" y="7839075"/>
            <wp:positionH relativeFrom="margin">
              <wp:align>right</wp:align>
            </wp:positionH>
            <wp:positionV relativeFrom="margin">
              <wp:align>center</wp:align>
            </wp:positionV>
            <wp:extent cx="1847850" cy="1231900"/>
            <wp:effectExtent l="0" t="0" r="0" b="6350"/>
            <wp:wrapSquare wrapText="bothSides"/>
            <wp:docPr id="356158112" name="Рисунок 3" descr="Изображение выглядит как человек, Человеческое лицо, одежда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58112" name="Рисунок 3" descr="Изображение выглядит как человек, Человеческое лицо, одежда, в помещении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D25B7E" w14:textId="77777777" w:rsidR="00AB220C" w:rsidRPr="00AB220C" w:rsidRDefault="00AB220C" w:rsidP="00AB220C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Возможно, вы работаете целый день, а вместо заслуженного отдыха вечером – готовите полезный и вкусный ужин, который малыш полностью игнорирует. Это очень обидно.</w:t>
      </w:r>
    </w:p>
    <w:p w14:paraId="2D29FF49" w14:textId="5E0CEB81" w:rsidR="00AB220C" w:rsidRPr="00AB220C" w:rsidRDefault="00AB220C" w:rsidP="00AB220C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22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вы, конечно же, хотите, чтобы ваш ребенок был обеспечен всеми важными питательными веществами и ел достаточно овощей, а не только хлеб и макароны.</w:t>
      </w:r>
    </w:p>
    <w:p w14:paraId="0571610D" w14:textId="77777777" w:rsidR="00C61C09" w:rsidRPr="00C61C09" w:rsidRDefault="00C61C09" w:rsidP="00C61C0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Тем не менее, вы должны иметь в виду:</w:t>
      </w:r>
    </w:p>
    <w:p w14:paraId="69A4EF56" w14:textId="77777777" w:rsidR="00C61C09" w:rsidRPr="00C61C09" w:rsidRDefault="00C61C09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Ваш ребенок не отказывается от еды, потому что хочет обидеть вас лично. У него просто другие потребности, чем у вас, и либо небольшой голод, либо его вообще нет на момент запланированного приема пищи.</w:t>
      </w:r>
    </w:p>
    <w:p w14:paraId="777E983F" w14:textId="77777777" w:rsidR="00C61C09" w:rsidRPr="00C61C09" w:rsidRDefault="00C61C09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Дети едят интуитивно по своей природе. Они могут точно чувствовать, когда они голодны и сколько им нужно съесть, чтобы перезарядить свои батареи.</w:t>
      </w:r>
    </w:p>
    <w:p w14:paraId="4EA39934" w14:textId="77777777" w:rsidR="00C61C09" w:rsidRPr="00C61C09" w:rsidRDefault="00C61C09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Еда является частью их основной потребности и, как и все другие потребности, индивидуальна.</w:t>
      </w:r>
    </w:p>
    <w:p w14:paraId="75394484" w14:textId="77777777" w:rsidR="00C61C09" w:rsidRPr="00C61C09" w:rsidRDefault="00C61C09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детей совершенно нормально иногда есть меньше или больше.</w:t>
      </w:r>
    </w:p>
    <w:p w14:paraId="310679FC" w14:textId="77777777" w:rsidR="00C61C09" w:rsidRPr="00C61C09" w:rsidRDefault="00C61C09" w:rsidP="00C61C09">
      <w:pPr>
        <w:numPr>
          <w:ilvl w:val="0"/>
          <w:numId w:val="4"/>
        </w:numPr>
        <w:shd w:val="clear" w:color="auto" w:fill="FFFFFF"/>
        <w:spacing w:after="240" w:line="420" w:lineRule="atLeast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Некоторые дети едят только определенные продукты или внезапно становятся более осторожными в отношении своих любимых продуктов.</w:t>
      </w:r>
    </w:p>
    <w:p w14:paraId="6082801A" w14:textId="77777777" w:rsidR="00C61C09" w:rsidRPr="00C61C09" w:rsidRDefault="00C61C09" w:rsidP="00C61C0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это является частью развития индивидуального пищевого поведения. Пока ваш ребенок проявляет определенные предпочтения и при этом получает все питательные вещества, все в порядке. Если вы сомневаетесь, вы можете проверить состояние здоровья своего ребенка в кабинете педиатра.</w:t>
      </w:r>
    </w:p>
    <w:p w14:paraId="09795132" w14:textId="77777777" w:rsidR="00C61C09" w:rsidRPr="00C61C09" w:rsidRDefault="00C61C09" w:rsidP="00C61C09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это бывает в детском саду и даже школе</w:t>
      </w:r>
    </w:p>
    <w:p w14:paraId="0E2CA649" w14:textId="77777777" w:rsidR="00C61C09" w:rsidRPr="00C61C09" w:rsidRDefault="00C61C09" w:rsidP="00C61C0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Еда также является большой темой в детских садах и некоторых школах, и детей иногда уговаривают «попробовать хотя бы одну ложку». </w:t>
      </w: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Часто это связано с…</w:t>
      </w:r>
    </w:p>
    <w:p w14:paraId="61F3FE0F" w14:textId="77777777" w:rsidR="00C61C09" w:rsidRPr="00C61C09" w:rsidRDefault="00C61C09" w:rsidP="00C61C09">
      <w:pPr>
        <w:numPr>
          <w:ilvl w:val="0"/>
          <w:numId w:val="5"/>
        </w:num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Нехватка времени + нехватка персонала для индивидуального подхода к каждому: одни дети едят довольно медленно, другие быстро. Во многих учреждениях существует структурная нехватка времени с небольшим количеством персонала, поэтому дети рано учатся приспосабливать свое чувство голода к структуре, принятой в детском саду.</w:t>
      </w:r>
    </w:p>
    <w:p w14:paraId="6866607C" w14:textId="2B4DC400" w:rsidR="00C61C09" w:rsidRPr="00C61C09" w:rsidRDefault="00C61C09" w:rsidP="00C61C09">
      <w:pPr>
        <w:numPr>
          <w:ilvl w:val="0"/>
          <w:numId w:val="5"/>
        </w:num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C762AE" wp14:editId="64AEF131">
            <wp:simplePos x="0" y="0"/>
            <wp:positionH relativeFrom="margin">
              <wp:posOffset>3856355</wp:posOffset>
            </wp:positionH>
            <wp:positionV relativeFrom="margin">
              <wp:posOffset>7677150</wp:posOffset>
            </wp:positionV>
            <wp:extent cx="2274939" cy="1618998"/>
            <wp:effectExtent l="0" t="0" r="0" b="635"/>
            <wp:wrapSquare wrapText="bothSides"/>
            <wp:docPr id="1322906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39" cy="1618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Многие родители хотят, чтобы их ребенок ел достаточно в детском саду и школе, особенно если у них полностью загруженный рабочий день и они могут приготовить только ужин или они не успевают готовить сами.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Это оказывает дополнительное давление на персонал, потому что родители хотят убедиться, что ребенок сыт, когда его забирают.</w:t>
      </w:r>
    </w:p>
    <w:p w14:paraId="3A90697C" w14:textId="45523A9C" w:rsidR="00C61C09" w:rsidRPr="00C61C09" w:rsidRDefault="00C61C09" w:rsidP="00C61C09">
      <w:pPr>
        <w:numPr>
          <w:ilvl w:val="0"/>
          <w:numId w:val="5"/>
        </w:num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всех учреждениях дети учатся адаптировать свои потребности к групповым ситуациям. Это важно для дальнейшей жизни и социального взаимодействия. Но не всегда полезно для развития индивидуальности, чтобы все дети пробовали одни и те же продукты, ели их или имели общие предпочтения.</w:t>
      </w:r>
    </w:p>
    <w:p w14:paraId="512B9E3A" w14:textId="77777777" w:rsidR="00C61C09" w:rsidRPr="00C61C09" w:rsidRDefault="00C61C09" w:rsidP="00C61C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Взрослым важно подвергнуть сомнению свое собственное поведение, когда дело доходит до «еды», и отпустить требования, предъявляемые к ребенку.</w:t>
      </w:r>
    </w:p>
    <w:p w14:paraId="1161EB4B" w14:textId="77777777" w:rsidR="00C61C09" w:rsidRPr="00C61C09" w:rsidRDefault="00C61C09" w:rsidP="00C61C09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Саркастическое комментирование детского пищевого поведения также является частью этого.</w:t>
      </w:r>
    </w:p>
    <w:p w14:paraId="7D0FD1F2" w14:textId="77777777" w:rsidR="00C61C09" w:rsidRPr="00C61C09" w:rsidRDefault="00C61C09" w:rsidP="00C61C09">
      <w:pPr>
        <w:shd w:val="clear" w:color="auto" w:fill="FFFFFF"/>
        <w:spacing w:before="63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Опасность нарушенного пищевого поведения</w:t>
      </w:r>
    </w:p>
    <w:p w14:paraId="62F63DB4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Если ребенка уговаривают есть, пробовать на вкус или вообще есть в течение длительного времени, есть риск, что он утратит врожденную способность ощущать:</w:t>
      </w:r>
    </w:p>
    <w:p w14:paraId="1BAA07EC" w14:textId="77777777" w:rsidR="00C61C09" w:rsidRPr="00C61C09" w:rsidRDefault="00C61C09" w:rsidP="00C61C09">
      <w:pPr>
        <w:numPr>
          <w:ilvl w:val="0"/>
          <w:numId w:val="6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он голоден;</w:t>
      </w:r>
    </w:p>
    <w:p w14:paraId="64FEA0EE" w14:textId="77777777" w:rsidR="00C61C09" w:rsidRPr="00C61C09" w:rsidRDefault="00C61C09" w:rsidP="00C61C09">
      <w:pPr>
        <w:numPr>
          <w:ilvl w:val="0"/>
          <w:numId w:val="6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он сыт;</w:t>
      </w:r>
    </w:p>
    <w:p w14:paraId="1770AD25" w14:textId="77777777" w:rsidR="00C61C09" w:rsidRPr="00C61C09" w:rsidRDefault="00C61C09" w:rsidP="00C61C09">
      <w:pPr>
        <w:numPr>
          <w:ilvl w:val="0"/>
          <w:numId w:val="6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продукты ему нравятся, а какие нет.</w:t>
      </w:r>
    </w:p>
    <w:p w14:paraId="58AF2062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со временем он может потерять доступ к своему естественному чувству голода. С другой стороны, что останется на долгие годы и продолжит обостряться, так это проблемы с питанием.</w:t>
      </w:r>
    </w:p>
    <w:p w14:paraId="517A356E" w14:textId="77777777" w:rsidR="00C61C09" w:rsidRPr="00C61C09" w:rsidRDefault="00C61C09" w:rsidP="00C61C09">
      <w:pPr>
        <w:shd w:val="clear" w:color="auto" w:fill="FFFFFF"/>
        <w:spacing w:before="510" w:after="9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Каков результат?</w:t>
      </w:r>
    </w:p>
    <w:p w14:paraId="58609108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 определенных обстоятельствах, будучи уже подростками или взрослыми, такие дети могут позже:</w:t>
      </w:r>
    </w:p>
    <w:p w14:paraId="0BA8B21B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 неуверенными и зависимыми от суждений других;</w:t>
      </w:r>
    </w:p>
    <w:p w14:paraId="61C57340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в себе неприязнь и неуверенность по отношению к еде;</w:t>
      </w:r>
    </w:p>
    <w:p w14:paraId="6EE335FD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часто они испытывают трудности с принятием четких и уверенных решений;</w:t>
      </w:r>
    </w:p>
    <w:p w14:paraId="1D9B1FA7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имеют низкую уверенность в себе и искаженный образ тела;</w:t>
      </w:r>
    </w:p>
    <w:p w14:paraId="6319FD24" w14:textId="77777777" w:rsidR="00C61C09" w:rsidRPr="00C61C09" w:rsidRDefault="00C61C09" w:rsidP="00C61C09">
      <w:pPr>
        <w:numPr>
          <w:ilvl w:val="0"/>
          <w:numId w:val="7"/>
        </w:numPr>
        <w:shd w:val="clear" w:color="auto" w:fill="FFFFFF"/>
        <w:spacing w:after="240" w:line="276" w:lineRule="auto"/>
        <w:ind w:left="9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развивается расстройство пищевого поведения.</w:t>
      </w:r>
    </w:p>
    <w:p w14:paraId="7711461C" w14:textId="77777777" w:rsid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все о том, что вы никогда не должны насильно заставлять своего ребенка есть или пробовать что-то, если вы хотите этих проблем в будущем избежать!</w:t>
      </w:r>
    </w:p>
    <w:p w14:paraId="278CD216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Еда должна быть удовольствием и способом понять себя</w:t>
      </w:r>
    </w:p>
    <w:p w14:paraId="05AAAC82" w14:textId="574BE144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учатся прислушиваться к своему чувству голода и сытости только в том случае, если им разрешают пробовать пищу без давления. Если они сохранят этот навык на протяжении всей своей жизни, они смогут выработать здоровые привычки в еде и чувствовать себя хорошо в своем теле.</w:t>
      </w:r>
    </w:p>
    <w:p w14:paraId="7FA89C2A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самое главное: помимо наполнения желудка, еда может быть еще и лакомством для вкусовых рецепторов!</w:t>
      </w:r>
    </w:p>
    <w:p w14:paraId="66393969" w14:textId="150DE48B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Простые советы по здоровому пищевому поведению ребенка:</w:t>
      </w:r>
    </w:p>
    <w:p w14:paraId="3C5C69C8" w14:textId="531DE71B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62336" behindDoc="0" locked="0" layoutInCell="1" allowOverlap="1" wp14:anchorId="4B4A7212" wp14:editId="132745D6">
            <wp:simplePos x="0" y="0"/>
            <wp:positionH relativeFrom="margin">
              <wp:posOffset>-76200</wp:posOffset>
            </wp:positionH>
            <wp:positionV relativeFrom="margin">
              <wp:posOffset>4421505</wp:posOffset>
            </wp:positionV>
            <wp:extent cx="2099945" cy="1399962"/>
            <wp:effectExtent l="0" t="0" r="0" b="0"/>
            <wp:wrapSquare wrapText="bothSides"/>
            <wp:docPr id="108105120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399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Главное: вашему ребенку просто не нужно есть, когда он не голоден!</w:t>
      </w:r>
    </w:p>
    <w:p w14:paraId="4052F912" w14:textId="6F1FFE04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 может сказать, когда он сыт или голоден – и вы не будете с ним спорить. Кроме того, ваш ребенок может попробовать все, что вы приготовили, но не обязан этого делать.</w:t>
      </w:r>
    </w:p>
    <w:p w14:paraId="4A29F218" w14:textId="04FFBF2B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Постарайтесь дать ему право голоса при выборе еды, например, в кафе или в супермаркете по утрам.</w:t>
      </w:r>
    </w:p>
    <w:p w14:paraId="4639524B" w14:textId="3FE44139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 ваш ребенок самостоятельно подносит еду ко рту любым удобным ему способом (здесь потребуются нервы и доля юмора – но оно того стоит!)</w:t>
      </w:r>
    </w:p>
    <w:p w14:paraId="2016DD57" w14:textId="4068ACBA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Спросите ребенка: «Что ты больше всего любишь есть?» или «Какую еду ты не очень любишь?» — так у него вырабатывается самостоятельное пищевое поведение с учетом индивидуальных предпочтений.</w:t>
      </w:r>
    </w:p>
    <w:p w14:paraId="28362122" w14:textId="39B0EA6B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Покажите своему ребенку пример того, как справляться с голодом и едой индивидуально, здоровым и естественным образом. Например, приготовьте здоровые перекусы. Или сами заканчивайте прием пищи, если уже наелись, </w:t>
      </w: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хотя на тарелке еще осталась еда. Ребенок будет автоматически подражать вам в этом.</w:t>
      </w:r>
    </w:p>
    <w:p w14:paraId="7DE83B6B" w14:textId="7FA90F5D" w:rsid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Старайтесь ограничить дома те продукты, которые считаете вредными. Если чипсов и конфет не будет, ребенок привыкнет к другому выбору блюд.</w:t>
      </w:r>
    </w:p>
    <w:p w14:paraId="57CA70D4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Будущее ребенка важнее чистой тарелки сегодня</w:t>
      </w:r>
    </w:p>
    <w:p w14:paraId="0F953569" w14:textId="709805E6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поддержки здорового пищевого поведения у ребенка родителям рекомендуется предоставить ребенку как можно больше свободы.</w:t>
      </w:r>
    </w:p>
    <w:p w14:paraId="6A2EB989" w14:textId="77777777" w:rsidR="00C61C09" w:rsidRP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Говоря простым языком, это означает, что ребенка не следует уговаривать есть или пробовать на вкус, так как это давление увеличивает риск расстройства пищевого поведения в долгосрочной перспективе.</w:t>
      </w:r>
    </w:p>
    <w:p w14:paraId="561EEBB2" w14:textId="1D90A60C" w:rsidR="00C61C09" w:rsidRDefault="00C61C09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1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этого вы можете подвергнуть сомнению собственные убеждения и свое воспитание в духе «Если я не доем до последней крошки, случится что-то плохое!». Это первый шаг к изменению вашего поведения. Вашему ребенку должно быть позволено наслаждаться едой, чтобы развить устойчивые, здоровые отношения с самим собой и своим телом.</w:t>
      </w:r>
    </w:p>
    <w:p w14:paraId="7454AF81" w14:textId="77777777" w:rsidR="0018530D" w:rsidRPr="00C61C09" w:rsidRDefault="0018530D" w:rsidP="00C61C09">
      <w:pPr>
        <w:shd w:val="clear" w:color="auto" w:fill="FFFFFF"/>
        <w:spacing w:before="90" w:after="3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A7D83D" w14:textId="281F2A0F" w:rsidR="00EE4084" w:rsidRDefault="00EE4084"/>
    <w:sectPr w:rsidR="00EE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7FA5"/>
    <w:multiLevelType w:val="multilevel"/>
    <w:tmpl w:val="734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3126C"/>
    <w:multiLevelType w:val="multilevel"/>
    <w:tmpl w:val="BCD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754B6"/>
    <w:multiLevelType w:val="multilevel"/>
    <w:tmpl w:val="0ED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B45AA"/>
    <w:multiLevelType w:val="multilevel"/>
    <w:tmpl w:val="911A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72E3C"/>
    <w:multiLevelType w:val="multilevel"/>
    <w:tmpl w:val="04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C350A"/>
    <w:multiLevelType w:val="multilevel"/>
    <w:tmpl w:val="096E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C0DE3"/>
    <w:multiLevelType w:val="multilevel"/>
    <w:tmpl w:val="E944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220523">
    <w:abstractNumId w:val="1"/>
  </w:num>
  <w:num w:numId="2" w16cid:durableId="1059279415">
    <w:abstractNumId w:val="6"/>
  </w:num>
  <w:num w:numId="3" w16cid:durableId="556358380">
    <w:abstractNumId w:val="4"/>
  </w:num>
  <w:num w:numId="4" w16cid:durableId="186990834">
    <w:abstractNumId w:val="2"/>
  </w:num>
  <w:num w:numId="5" w16cid:durableId="759524456">
    <w:abstractNumId w:val="3"/>
  </w:num>
  <w:num w:numId="6" w16cid:durableId="189606742">
    <w:abstractNumId w:val="0"/>
  </w:num>
  <w:num w:numId="7" w16cid:durableId="1852833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8B"/>
    <w:rsid w:val="0018530D"/>
    <w:rsid w:val="001E578B"/>
    <w:rsid w:val="004440C6"/>
    <w:rsid w:val="005D3865"/>
    <w:rsid w:val="007459D3"/>
    <w:rsid w:val="00A26467"/>
    <w:rsid w:val="00A55F0D"/>
    <w:rsid w:val="00AB220C"/>
    <w:rsid w:val="00C61C09"/>
    <w:rsid w:val="00EE4084"/>
    <w:rsid w:val="00F4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69D1"/>
  <w15:chartTrackingRefBased/>
  <w15:docId w15:val="{3338CC7C-10F0-4942-B85B-35E3192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7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7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5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5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57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5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57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5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Y6lLLGIaShVTayy8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zen.ru/a/Y6lLLGIaShVTayy8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dzen.ru/a/Y6lLLGIaShVTayy8" TargetMode="External"/><Relationship Id="rId11" Type="http://schemas.openxmlformats.org/officeDocument/2006/relationships/hyperlink" Target="https://dzen.ru/a/Y6lLLGIaShVTayy8" TargetMode="External"/><Relationship Id="rId5" Type="http://schemas.openxmlformats.org/officeDocument/2006/relationships/hyperlink" Target="https://dzen.ru/a/Y6lLLGIaShVTayy8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dzen.ru/a/Y6lLLGIaShVTayy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en.ru/a/Y6lLLGIaShVTayy8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118deti@mail.ru</dc:creator>
  <cp:keywords/>
  <dc:description/>
  <cp:lastModifiedBy>118deti@mail.ru</cp:lastModifiedBy>
  <cp:revision>3</cp:revision>
  <dcterms:created xsi:type="dcterms:W3CDTF">2025-12-19T07:24:00Z</dcterms:created>
  <dcterms:modified xsi:type="dcterms:W3CDTF">2025-12-19T07:57:00Z</dcterms:modified>
</cp:coreProperties>
</file>