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B7" w:rsidRPr="002A1B0D" w:rsidRDefault="00CA0FB7" w:rsidP="00CA0FB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color w:val="000000"/>
          <w:sz w:val="32"/>
          <w:szCs w:val="32"/>
        </w:rPr>
      </w:pPr>
      <w:bookmarkStart w:id="0" w:name="_GoBack"/>
      <w:r w:rsidRPr="002A1B0D">
        <w:rPr>
          <w:rStyle w:val="c11"/>
          <w:b/>
          <w:color w:val="000000"/>
          <w:sz w:val="32"/>
          <w:szCs w:val="32"/>
        </w:rPr>
        <w:t>Правил</w:t>
      </w:r>
      <w:r w:rsidR="002A1B0D">
        <w:rPr>
          <w:rStyle w:val="c11"/>
          <w:b/>
          <w:color w:val="000000"/>
          <w:sz w:val="32"/>
          <w:szCs w:val="32"/>
        </w:rPr>
        <w:t>а общения с токсичным человеком</w:t>
      </w:r>
    </w:p>
    <w:bookmarkEnd w:id="0"/>
    <w:p w:rsidR="007F5FE2" w:rsidRDefault="007F5FE2" w:rsidP="00CA0F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>Общаться с токсичным человеком иногда приходится поневоле. В моем случае это </w:t>
      </w:r>
      <w:r>
        <w:rPr>
          <w:rStyle w:val="c6"/>
          <w:rFonts w:ascii="Arial" w:hAnsi="Arial" w:cs="Arial"/>
          <w:b/>
          <w:bCs/>
          <w:color w:val="000000"/>
          <w:sz w:val="26"/>
          <w:szCs w:val="26"/>
          <w:u w:val="single"/>
        </w:rPr>
        <w:t>коллега по работе</w:t>
      </w:r>
      <w:r>
        <w:rPr>
          <w:rStyle w:val="c1"/>
          <w:rFonts w:ascii="Arial" w:hAnsi="Arial" w:cs="Arial"/>
          <w:color w:val="000000"/>
          <w:sz w:val="26"/>
          <w:szCs w:val="26"/>
        </w:rPr>
        <w:t>. И порвать отношения просто невозможно - приходится вступать в коммуникацию. После токсичного общения мы чувствуем себя опустошенными, обескураженными, утомленными… Настроение понижается, планы рушатся, энергия исчезает. Но можно соблюдать простые правила, чтобы снизить риск и укрепить психологическую защиту.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6"/>
          <w:szCs w:val="26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>Не надо проявлять эмоции. Токсичные люди именно ими и «питаются». Им важно вызывать у вас раздражение, гнев, тоску, уныние; именно поэтому они или провоцируют конфликт с руганью или рассказывают что-то мрачное, критикуют, ругают, делятся страшными новостями… Можно отделаться дежурными репликами, смолчать или вяло отвечать, глядя в сторону… Главное - не дать вывести себя на проявление эмоций.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6"/>
          <w:szCs w:val="26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>Не надо рассказывать о своих планах и делах. Токсичный человек проявляет большую заинтересованность; он умеет выведать главное. Он может изобразить сочувствие и внимание, но это ловушка. Все, что вы расскажете, будет использовано против вас потом. И станет почвой для насмешек, обвинений и постоянных припоминаний неудач, которые вас постигли. А планы, если вы ими поделитесь, рухнут. Так что информацией делиться не надо. О природе, о погоде - но не о своих делах и чувствах.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6"/>
          <w:szCs w:val="26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>Не надо обсуждать третьих лиц - токсичный человек непременно передаст ваши слова в извращенном виде. Он для этого и втягивает вас в обсуждение - чтобы потом спровоцировать конфликт и все передать якобы от вашего лица. </w:t>
      </w:r>
      <w:r>
        <w:rPr>
          <w:rStyle w:val="c6"/>
          <w:rFonts w:ascii="Arial" w:hAnsi="Arial" w:cs="Arial"/>
          <w:b/>
          <w:bCs/>
          <w:color w:val="000000"/>
          <w:sz w:val="26"/>
          <w:szCs w:val="26"/>
          <w:u w:val="single"/>
        </w:rPr>
        <w:t>Токсичные люди постоянно ссорят всех между собой</w:t>
      </w:r>
      <w:r>
        <w:rPr>
          <w:rStyle w:val="c1"/>
          <w:rFonts w:ascii="Arial" w:hAnsi="Arial" w:cs="Arial"/>
          <w:color w:val="000000"/>
          <w:sz w:val="26"/>
          <w:szCs w:val="26"/>
        </w:rPr>
        <w:t> - так им удобнее управлять и властвовать. И лишать вас друзей.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Arial" w:hAnsi="Arial" w:cs="Arial"/>
          <w:color w:val="000000"/>
          <w:sz w:val="26"/>
          <w:szCs w:val="26"/>
          <w:u w:val="single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26"/>
          <w:szCs w:val="26"/>
          <w:u w:val="single"/>
        </w:rPr>
        <w:t>Не принимайте помощь токсичного человека - иначе вы всю жизнь будете</w:t>
      </w:r>
      <w:r>
        <w:rPr>
          <w:rStyle w:val="c1"/>
          <w:rFonts w:ascii="Arial" w:hAnsi="Arial" w:cs="Arial"/>
          <w:color w:val="000000"/>
          <w:sz w:val="26"/>
          <w:szCs w:val="26"/>
        </w:rPr>
        <w:t> ему должны. Он всю жизнь будет попрекать вас пустячной услугой или подарком. Это приманка; путь в рабство. Лучше обойтись своими силами или нанять постороннего человека для решения проблемы.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6"/>
          <w:szCs w:val="26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>Не доверяйте временным «просветлениям» токсичного человека - это всего лишь способ снова втереться в доверие. И доказательство - значит, токсичный человек прекрасно знает, как надо себя вести! И отлично может держать себя в руках, когда ему это выгодно.</w:t>
      </w: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6"/>
          <w:szCs w:val="26"/>
        </w:rPr>
      </w:pPr>
    </w:p>
    <w:p w:rsidR="00CA0FB7" w:rsidRDefault="00CA0FB7" w:rsidP="00CA0FB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6"/>
          <w:szCs w:val="26"/>
        </w:rPr>
        <w:t xml:space="preserve">Общаться с токсичным человеком - как идти по минному полю. Но соблюдая правила, можно выбраться с опасной территории. На </w:t>
      </w:r>
      <w:proofErr w:type="gramStart"/>
      <w:r>
        <w:rPr>
          <w:rStyle w:val="c1"/>
          <w:rFonts w:ascii="Arial" w:hAnsi="Arial" w:cs="Arial"/>
          <w:color w:val="000000"/>
          <w:sz w:val="26"/>
          <w:szCs w:val="26"/>
        </w:rPr>
        <w:t>которую</w:t>
      </w:r>
      <w:proofErr w:type="gramEnd"/>
      <w:r>
        <w:rPr>
          <w:rStyle w:val="c1"/>
          <w:rFonts w:ascii="Arial" w:hAnsi="Arial" w:cs="Arial"/>
          <w:color w:val="000000"/>
          <w:sz w:val="26"/>
          <w:szCs w:val="26"/>
        </w:rPr>
        <w:t xml:space="preserve"> так не хочется заходить! - но приходится иногда, из-за работы…</w:t>
      </w:r>
    </w:p>
    <w:p w:rsidR="00C57F93" w:rsidRDefault="006C2E1A"/>
    <w:p w:rsidR="007F5FE2" w:rsidRDefault="007F5FE2"/>
    <w:p w:rsidR="007F5FE2" w:rsidRDefault="007F5FE2"/>
    <w:p w:rsidR="007F5FE2" w:rsidRPr="007F5FE2" w:rsidRDefault="007F5FE2" w:rsidP="007F5FE2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ru-RU"/>
        </w:rPr>
        <w:lastRenderedPageBreak/>
        <w:t>6 приемов, которые помогут общаться с вредными и неприятными людьми</w:t>
      </w:r>
    </w:p>
    <w:p w:rsidR="007F5FE2" w:rsidRDefault="007F5FE2" w:rsidP="007F5FE2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Нам встречаются разные люди – добрые, злые, воспитанные или наглые. Хорошо, когда есть возможность не общаться с неприятным субъектом. Но бывают случаи, когда вредный человек – это начальник или коллега, с которым приходится взаимодействовать почти каждый день. И такая коммуникация превращается в стресс.</w:t>
      </w:r>
    </w:p>
    <w:p w:rsidR="007F5FE2" w:rsidRPr="007F5FE2" w:rsidRDefault="007F5FE2" w:rsidP="007F5FE2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Разрушительное влияние «</w:t>
      </w:r>
      <w:proofErr w:type="spellStart"/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токса</w:t>
      </w:r>
      <w:proofErr w:type="spellEnd"/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»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Каждый согласится со мной, что общение с таким человеком – это еще то «удовольствие». Одна из сторон чаще всего подвергается унизительному обращению. У «жертвы» появляется сильное желание прервать любое общение. И это самое верное решение. Позиция не обращать внимания или делать вид, что все хорошо, заведомо проигрышная. Противный человек все равно найдет способ все испортить.</w:t>
      </w:r>
    </w:p>
    <w:p w:rsid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Друзья, здесь важно осознать, что переделать мы никого и никогда не сможем. А вот поменять свое отношение к ситуации и применять действующие приемы в нашей власти. Это необходимо сделать, когда невозможно скрыться или убежать от «</w:t>
      </w:r>
      <w:proofErr w:type="spell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токса</w:t>
      </w:r>
      <w:proofErr w:type="spell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», </w:t>
      </w:r>
      <w:proofErr w:type="gram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который</w:t>
      </w:r>
      <w:proofErr w:type="gram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буквально разъедает и отравляет все вокруг. Делюсь стратегиями, которые стоит использовать в общении с вредными людьми.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Обращение только по острой необходимости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Здесь все просто. Вы сводите коммуникацию </w:t>
      </w:r>
      <w:proofErr w:type="gram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«</w:t>
      </w:r>
      <w:proofErr w:type="spell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токсом</w:t>
      </w:r>
      <w:proofErr w:type="spellEnd"/>
      <w:proofErr w:type="gram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» к минимуму. Даже если он ваш босс. Сами обращаетесь или идете на контакт только по острой надобности. Например, начальник требует разъяснений по отчету. Позвонил тот самый токсичный «приятель», который, наконец-то решил отдать вам долг. В обоих случаях увильнуть от общения уже не получится.</w:t>
      </w:r>
    </w:p>
    <w:p w:rsidR="007F5FE2" w:rsidRDefault="007F5FE2" w:rsidP="007F5F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</w:p>
    <w:p w:rsidR="007F5FE2" w:rsidRPr="007F5FE2" w:rsidRDefault="007F5FE2" w:rsidP="007F5FE2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lastRenderedPageBreak/>
        <w:t>«Ход конем»</w:t>
      </w:r>
    </w:p>
    <w:p w:rsid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Сразу приведу пример. У вас непростые отношения с мамой. Она старается всех подчинить себе, властвовать. А с папой у вас ровно все наоборот – мир, дружба, жвачка. Укрепите ваше хорошее общение. Станьте еще большими друзьями и союзниками. Такая стратегия усилит вашу позицию и поможет выдерживать конфронтации.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Визуализация</w:t>
      </w:r>
    </w:p>
    <w:p w:rsid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Бывает, что конфликт </w:t>
      </w:r>
      <w:proofErr w:type="gram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«</w:t>
      </w:r>
      <w:proofErr w:type="spell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токсом</w:t>
      </w:r>
      <w:proofErr w:type="spellEnd"/>
      <w:proofErr w:type="gram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» выходит в острую фазу. Представьте его в образе смешного животного. Или вообразите себе, что между вами плотная стена, через которую не просачивается разрушительная энергия.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Аутотренинг</w:t>
      </w:r>
    </w:p>
    <w:p w:rsid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понятно, что разговор с ядовитой личностью неизбежен, то вам поможет выстоять набор фраз: «Я сильный духом. Ничто не способно меня вывести из себя. Слова – это всего лишь набор букв. Никакой негатив не дойдет до меня». Проговаривайте формулировки перед встречей.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Прием перенаправления энергии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Сразу скажу, что техника принадлежит не мне. Она описана в книге российского психотерапевта Михаила Литвака «Психологическое айкидо». Суть состоит в перенаправлении полученной энергии от агрессора обратно на него. Этот прием вы можете использовать на работе или в семье: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- Какой ты все-таки </w:t>
      </w:r>
      <w:proofErr w:type="gram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дурак</w:t>
      </w:r>
      <w:proofErr w:type="gram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!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 Да, иногда я веду себя на редкость странно!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- Ты </w:t>
      </w:r>
      <w:proofErr w:type="spellStart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лузер</w:t>
      </w:r>
      <w:proofErr w:type="spellEnd"/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неудачник! У тебя никогда ничего не получается сделать успешно!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 Спасибо, что сказал. Твое мнение важно для меня!</w:t>
      </w:r>
    </w:p>
    <w:p w:rsid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Несколько подобных фраз и противник дезориентирован. Он ожидает от вас совершенно другой реакции. Ему нужны ваше чувство вины, страх, гнев или обида. Поймите, человек-агрессор, таким способом, подпитывается эмоциями. Они нужны ему. А вы оставляете его без «еды».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Не включайтесь эмоционально в конфронтацию</w:t>
      </w:r>
    </w:p>
    <w:p w:rsidR="007F5FE2" w:rsidRPr="007F5FE2" w:rsidRDefault="007F5FE2" w:rsidP="007F5F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7F5FE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понимаю, что легко сказать «не включайся», когда агрессор «поливает» тебя с ног до головы. Но таким приемом важно овладеть. Опять же вы не будете отдавать свою энергию противнику и лишите его подпитки. Стойте уверенно и спокойно. Скажите ему: «Я продолжу тогда, когда вы закончите». Главное – не проваливаться эмоционально в конфликт и не выглядеть испуганно или виновато. Иначе проиграете.</w:t>
      </w:r>
    </w:p>
    <w:p w:rsidR="007F5FE2" w:rsidRPr="007F5FE2" w:rsidRDefault="007F5FE2" w:rsidP="007F5FE2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7F5FE2" w:rsidRDefault="007F5FE2"/>
    <w:sectPr w:rsidR="007F5F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1A" w:rsidRDefault="006C2E1A" w:rsidP="00CA0FB7">
      <w:pPr>
        <w:spacing w:after="0" w:line="240" w:lineRule="auto"/>
      </w:pPr>
      <w:r>
        <w:separator/>
      </w:r>
    </w:p>
  </w:endnote>
  <w:endnote w:type="continuationSeparator" w:id="0">
    <w:p w:rsidR="006C2E1A" w:rsidRDefault="006C2E1A" w:rsidP="00CA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1A" w:rsidRDefault="006C2E1A" w:rsidP="00CA0FB7">
      <w:pPr>
        <w:spacing w:after="0" w:line="240" w:lineRule="auto"/>
      </w:pPr>
      <w:r>
        <w:separator/>
      </w:r>
    </w:p>
  </w:footnote>
  <w:footnote w:type="continuationSeparator" w:id="0">
    <w:p w:rsidR="006C2E1A" w:rsidRDefault="006C2E1A" w:rsidP="00CA0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FB7" w:rsidRDefault="00CA0F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C9"/>
    <w:rsid w:val="002A1B0D"/>
    <w:rsid w:val="004B46C3"/>
    <w:rsid w:val="006C2E1A"/>
    <w:rsid w:val="007B733E"/>
    <w:rsid w:val="007F5FE2"/>
    <w:rsid w:val="009229C9"/>
    <w:rsid w:val="00CA0FB7"/>
    <w:rsid w:val="00D13118"/>
    <w:rsid w:val="00F9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A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0FB7"/>
  </w:style>
  <w:style w:type="paragraph" w:customStyle="1" w:styleId="c0">
    <w:name w:val="c0"/>
    <w:basedOn w:val="a"/>
    <w:rsid w:val="00CA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0FB7"/>
  </w:style>
  <w:style w:type="character" w:customStyle="1" w:styleId="c6">
    <w:name w:val="c6"/>
    <w:basedOn w:val="a0"/>
    <w:rsid w:val="00CA0FB7"/>
  </w:style>
  <w:style w:type="character" w:customStyle="1" w:styleId="c7">
    <w:name w:val="c7"/>
    <w:basedOn w:val="a0"/>
    <w:rsid w:val="00CA0FB7"/>
  </w:style>
  <w:style w:type="paragraph" w:styleId="a3">
    <w:name w:val="header"/>
    <w:basedOn w:val="a"/>
    <w:link w:val="a4"/>
    <w:uiPriority w:val="99"/>
    <w:unhideWhenUsed/>
    <w:rsid w:val="00C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FB7"/>
  </w:style>
  <w:style w:type="paragraph" w:styleId="a5">
    <w:name w:val="footer"/>
    <w:basedOn w:val="a"/>
    <w:link w:val="a6"/>
    <w:uiPriority w:val="99"/>
    <w:unhideWhenUsed/>
    <w:rsid w:val="00C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0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A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0FB7"/>
  </w:style>
  <w:style w:type="paragraph" w:customStyle="1" w:styleId="c0">
    <w:name w:val="c0"/>
    <w:basedOn w:val="a"/>
    <w:rsid w:val="00CA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0FB7"/>
  </w:style>
  <w:style w:type="character" w:customStyle="1" w:styleId="c6">
    <w:name w:val="c6"/>
    <w:basedOn w:val="a0"/>
    <w:rsid w:val="00CA0FB7"/>
  </w:style>
  <w:style w:type="character" w:customStyle="1" w:styleId="c7">
    <w:name w:val="c7"/>
    <w:basedOn w:val="a0"/>
    <w:rsid w:val="00CA0FB7"/>
  </w:style>
  <w:style w:type="paragraph" w:styleId="a3">
    <w:name w:val="header"/>
    <w:basedOn w:val="a"/>
    <w:link w:val="a4"/>
    <w:uiPriority w:val="99"/>
    <w:unhideWhenUsed/>
    <w:rsid w:val="00C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FB7"/>
  </w:style>
  <w:style w:type="paragraph" w:styleId="a5">
    <w:name w:val="footer"/>
    <w:basedOn w:val="a"/>
    <w:link w:val="a6"/>
    <w:uiPriority w:val="99"/>
    <w:unhideWhenUsed/>
    <w:rsid w:val="00C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424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884</Words>
  <Characters>5040</Characters>
  <Application>Microsoft Office Word</Application>
  <DocSecurity>0</DocSecurity>
  <Lines>42</Lines>
  <Paragraphs>11</Paragraphs>
  <ScaleCrop>false</ScaleCrop>
  <Company>Microsoft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2023-03-09T09:41:00Z</dcterms:created>
  <dcterms:modified xsi:type="dcterms:W3CDTF">2024-12-08T15:12:00Z</dcterms:modified>
</cp:coreProperties>
</file>